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1C78B" w14:textId="77777777" w:rsidR="00901D7B" w:rsidRDefault="00901D7B" w:rsidP="00901D7B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510E0E9" w14:textId="77777777" w:rsidR="00901D7B" w:rsidRDefault="00901D7B" w:rsidP="00901D7B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Томск</w:t>
      </w:r>
    </w:p>
    <w:p w14:paraId="139121E9" w14:textId="77777777" w:rsidR="00901D7B" w:rsidRDefault="00901D7B" w:rsidP="00901D7B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подразделения</w:t>
      </w:r>
    </w:p>
    <w:p w14:paraId="41CEB6A8" w14:textId="77777777" w:rsidR="00901D7B" w:rsidRDefault="00901D7B" w:rsidP="00901D7B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10.04.2024</w:t>
      </w:r>
    </w:p>
    <w:p w14:paraId="32422668" w14:textId="378035A7" w:rsidR="00901D7B" w:rsidRPr="002A43B4" w:rsidRDefault="00A04612" w:rsidP="00901D7B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Сдано Кут Хуми </w:t>
      </w:r>
      <w:r w:rsidR="00F015EB" w:rsidRPr="002A43B4">
        <w:rPr>
          <w:rFonts w:ascii="Times New Roman" w:hAnsi="Times New Roman" w:cs="Times New Roman"/>
          <w:color w:val="FF0000"/>
          <w:sz w:val="24"/>
        </w:rPr>
        <w:t>11/04/2024</w:t>
      </w:r>
    </w:p>
    <w:p w14:paraId="2EC83DFF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52FF2DC9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Тумашов Александр</w:t>
      </w:r>
    </w:p>
    <w:p w14:paraId="228C632B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Тумашова Ксения</w:t>
      </w:r>
    </w:p>
    <w:p w14:paraId="7EC538B7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Закружная Ольга</w:t>
      </w:r>
    </w:p>
    <w:p w14:paraId="6F1DCB59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Тинькова Лариса</w:t>
      </w:r>
    </w:p>
    <w:p w14:paraId="650F13BC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Золотарёва Лилия</w:t>
      </w:r>
    </w:p>
    <w:p w14:paraId="0E74FDA0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Темлякова Галина</w:t>
      </w:r>
    </w:p>
    <w:p w14:paraId="39328CF0" w14:textId="77777777" w:rsidR="00901D7B" w:rsidRDefault="00901D7B" w:rsidP="00901D7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6355944C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Обсуждение внесения изменений в название организации Метагалактическ</w:t>
      </w:r>
      <w:r w:rsidR="00F21859">
        <w:rPr>
          <w:rFonts w:ascii="Times New Roman" w:hAnsi="Times New Roman" w:cs="Times New Roman"/>
          <w:color w:val="000000"/>
          <w:sz w:val="24"/>
        </w:rPr>
        <w:t>ий</w:t>
      </w:r>
      <w:r>
        <w:rPr>
          <w:rFonts w:ascii="Times New Roman" w:hAnsi="Times New Roman" w:cs="Times New Roman"/>
          <w:color w:val="000000"/>
          <w:sz w:val="24"/>
        </w:rPr>
        <w:t xml:space="preserve"> Центр города Томска.</w:t>
      </w:r>
    </w:p>
    <w:p w14:paraId="652721E4" w14:textId="77777777" w:rsidR="00901D7B" w:rsidRDefault="00901D7B" w:rsidP="00901D7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94C1274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Утверждение и реализация плана действий по привлечению граждан на открытую встречу 12.04.2024г "Внутренний Космос Человека".</w:t>
      </w:r>
    </w:p>
    <w:p w14:paraId="666CB1D2" w14:textId="77777777" w:rsidR="00901D7B" w:rsidRDefault="00901D7B" w:rsidP="00901D7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72EEC2A4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Обсуждение необходимости внесения ЭП в подразделение, специфики распределения Обменного Огня каждой Организацией подразделения.</w:t>
      </w:r>
    </w:p>
    <w:p w14:paraId="4CAE095C" w14:textId="77777777" w:rsidR="00901D7B" w:rsidRDefault="00901D7B" w:rsidP="00901D7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4BA9EAF5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Предложена инициатива проведения Совета Изначально Вышестоящего Отца в подразделении совместно с Владыкой Синтеза Кузьминой Юлией 30.04.2024г.</w:t>
      </w:r>
    </w:p>
    <w:p w14:paraId="50A79F5B" w14:textId="77777777" w:rsidR="00901D7B" w:rsidRDefault="00901D7B" w:rsidP="00901D7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999448B" w14:textId="77777777" w:rsidR="00F21859" w:rsidRPr="00F21859" w:rsidRDefault="00F21859" w:rsidP="00F21859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21859">
        <w:rPr>
          <w:rFonts w:ascii="Times New Roman" w:hAnsi="Times New Roman" w:cs="Times New Roman"/>
          <w:color w:val="000000"/>
          <w:sz w:val="24"/>
        </w:rPr>
        <w:t xml:space="preserve">Оставить название Метагалактического центра пока без изменений, позже вернуться к этому вопросу и произвести изменение названия </w:t>
      </w:r>
      <w:r>
        <w:rPr>
          <w:rFonts w:ascii="Times New Roman" w:hAnsi="Times New Roman" w:cs="Times New Roman"/>
          <w:color w:val="000000"/>
          <w:sz w:val="24"/>
        </w:rPr>
        <w:t xml:space="preserve">с утверждением </w:t>
      </w:r>
      <w:r w:rsidRPr="00F21859">
        <w:rPr>
          <w:rFonts w:ascii="Times New Roman" w:hAnsi="Times New Roman" w:cs="Times New Roman"/>
          <w:color w:val="000000"/>
          <w:sz w:val="24"/>
        </w:rPr>
        <w:t>во всех официальных инстанциях.</w:t>
      </w:r>
    </w:p>
    <w:p w14:paraId="17E76436" w14:textId="77777777" w:rsidR="00F21859" w:rsidRDefault="00901D7B" w:rsidP="00901D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21859">
        <w:rPr>
          <w:rFonts w:ascii="Times New Roman" w:hAnsi="Times New Roman" w:cs="Times New Roman"/>
          <w:color w:val="000000"/>
          <w:sz w:val="24"/>
        </w:rPr>
        <w:t xml:space="preserve">Созданы афиши и распределены по стендам ведущих Высших учебных заведений города. Напечатаны флаеры с информацией о Метагалактическом Центре и </w:t>
      </w:r>
      <w:proofErr w:type="spellStart"/>
      <w:r w:rsidRPr="00F21859">
        <w:rPr>
          <w:rFonts w:ascii="Times New Roman" w:hAnsi="Times New Roman" w:cs="Times New Roman"/>
          <w:color w:val="000000"/>
          <w:sz w:val="24"/>
        </w:rPr>
        <w:t>кюар</w:t>
      </w:r>
      <w:proofErr w:type="spellEnd"/>
      <w:r w:rsidRPr="00F21859">
        <w:rPr>
          <w:rFonts w:ascii="Times New Roman" w:hAnsi="Times New Roman" w:cs="Times New Roman"/>
          <w:color w:val="000000"/>
          <w:sz w:val="24"/>
        </w:rPr>
        <w:t>-кодами для вручения пришедшим на встречу и при общении с гражданами территории.</w:t>
      </w:r>
    </w:p>
    <w:p w14:paraId="22FC2BAF" w14:textId="77777777" w:rsidR="00F21859" w:rsidRDefault="00901D7B" w:rsidP="00901D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21859">
        <w:rPr>
          <w:rFonts w:ascii="Times New Roman" w:hAnsi="Times New Roman" w:cs="Times New Roman"/>
          <w:color w:val="000000"/>
          <w:sz w:val="24"/>
        </w:rPr>
        <w:t>Решение регулярно проводить разъясняющие-обучающие занятия по Энерго Потенциальной политике ИВДИВО для граждан, новичков и для стяжания изменений в ИВДИВО.</w:t>
      </w:r>
    </w:p>
    <w:p w14:paraId="3F2497AA" w14:textId="77777777" w:rsidR="00901D7B" w:rsidRPr="00F21859" w:rsidRDefault="00901D7B" w:rsidP="00901D7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</w:rPr>
      </w:pPr>
      <w:r w:rsidRPr="00F21859">
        <w:rPr>
          <w:rFonts w:ascii="Times New Roman" w:hAnsi="Times New Roman" w:cs="Times New Roman"/>
          <w:color w:val="000000"/>
          <w:sz w:val="24"/>
        </w:rPr>
        <w:t>Опубликовать решение о проведения Совета ИВО с Владыкой Синтеза Кузьминой Юлией в чате Должностно Полномочных ИВДИВО-Томск, провести голосование в чате.</w:t>
      </w:r>
    </w:p>
    <w:p w14:paraId="79DB2C59" w14:textId="77777777" w:rsidR="00901D7B" w:rsidRDefault="00901D7B" w:rsidP="00901D7B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14:paraId="68413922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>1. Голосовало 6, "За" - 6, против и воздержавшихся нет.</w:t>
      </w:r>
    </w:p>
    <w:p w14:paraId="2939AF49" w14:textId="77777777" w:rsidR="00901D7B" w:rsidRDefault="00901D7B" w:rsidP="00901D7B">
      <w:pPr>
        <w:rPr>
          <w:rFonts w:ascii="Times New Roman" w:hAnsi="Times New Roman" w:cs="Times New Roman"/>
          <w:color w:val="000000"/>
          <w:sz w:val="24"/>
        </w:rPr>
      </w:pPr>
    </w:p>
    <w:p w14:paraId="25064682" w14:textId="77777777" w:rsidR="00901D7B" w:rsidRPr="00901D7B" w:rsidRDefault="00901D7B" w:rsidP="00901D7B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Составила ИВДИВО-Секретарь Лариса Тинькова</w:t>
      </w:r>
    </w:p>
    <w:sectPr w:rsidR="00901D7B" w:rsidRPr="00901D7B" w:rsidSect="00901D7B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F06FCF"/>
    <w:multiLevelType w:val="hybridMultilevel"/>
    <w:tmpl w:val="0F6E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D7B"/>
    <w:rsid w:val="002A43B4"/>
    <w:rsid w:val="008349DD"/>
    <w:rsid w:val="00901D7B"/>
    <w:rsid w:val="00A04612"/>
    <w:rsid w:val="00F015EB"/>
    <w:rsid w:val="00F2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09D75"/>
  <w15:chartTrackingRefBased/>
  <w15:docId w15:val="{9D743E83-B715-4F63-8FE8-D53B557B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2024-05-30T17:16:00Z</dcterms:created>
  <dcterms:modified xsi:type="dcterms:W3CDTF">2024-05-30T17:16:00Z</dcterms:modified>
</cp:coreProperties>
</file>